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4354B413"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w:t>
      </w:r>
      <w:r w:rsidR="007F1067" w:rsidRPr="00EA6BA7">
        <w:rPr>
          <w:rFonts w:ascii="Garamond" w:hAnsi="Garamond" w:cs="Arial"/>
          <w:b/>
          <w:iCs/>
          <w:sz w:val="22"/>
        </w:rPr>
        <w:t>Accordo quadro di  lavori di sostituzione e manutenzione di portali di segnaletica a messaggio fisso (PMF) e messaggio variabile (PMV)</w:t>
      </w:r>
      <w:r w:rsidR="007F1067" w:rsidRPr="00EA6BA7">
        <w:rPr>
          <w:rFonts w:ascii="Garamond" w:hAnsi="Garamond" w:cs="Arial"/>
          <w:b/>
          <w:i/>
          <w:iCs/>
          <w:sz w:val="22"/>
        </w:rPr>
        <w:t>.</w:t>
      </w:r>
      <w:r w:rsidRPr="00456659">
        <w:rPr>
          <w:rFonts w:ascii="Garamond" w:hAnsi="Garamond" w:cstheme="minorHAnsi"/>
          <w:bCs/>
          <w:i/>
          <w:color w:val="FF0000"/>
          <w:szCs w:val="20"/>
        </w:rPr>
        <w:t>]</w:t>
      </w:r>
    </w:p>
    <w:p w14:paraId="52EA9448" w14:textId="14AE54A4"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128067F6"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FF0000"/>
          <w:szCs w:val="20"/>
        </w:rPr>
        <w:t xml:space="preserve">/ [eliminare in caso di PPB] </w:t>
      </w: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w:t>
      </w:r>
      <w:proofErr w:type="spellStart"/>
      <w:r w:rsidR="00425A62">
        <w:rPr>
          <w:rFonts w:ascii="Garamond" w:eastAsia="Calibri" w:hAnsi="Garamond" w:cs="Calibri"/>
          <w:iCs/>
          <w:szCs w:val="20"/>
        </w:rPr>
        <w:t>ausiliata</w:t>
      </w:r>
      <w:proofErr w:type="spellEnd"/>
      <w:r w:rsidR="00425A62">
        <w:rPr>
          <w:rFonts w:ascii="Garamond" w:eastAsia="Calibri" w:hAnsi="Garamond" w:cs="Calibri"/>
          <w:iCs/>
          <w:szCs w:val="20"/>
        </w:rPr>
        <w:t xml:space="preserve">/e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 xml:space="preserve">] </w:t>
      </w:r>
      <w:r>
        <w:rPr>
          <w:rFonts w:ascii="Garamond" w:eastAsia="Calibri" w:hAnsi="Garamond" w:cs="Calibri"/>
          <w:i/>
          <w:iCs/>
          <w:color w:val="FF0000"/>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lastRenderedPageBreak/>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FAB9D" w14:textId="77777777" w:rsidR="00422C63" w:rsidRDefault="00422C63">
      <w:r>
        <w:separator/>
      </w:r>
    </w:p>
  </w:endnote>
  <w:endnote w:type="continuationSeparator" w:id="0">
    <w:p w14:paraId="57FC172C" w14:textId="77777777" w:rsidR="00422C63" w:rsidRDefault="0042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8C45D" w14:textId="77777777" w:rsidR="00422C63" w:rsidRDefault="00422C63">
      <w:r>
        <w:separator/>
      </w:r>
    </w:p>
  </w:footnote>
  <w:footnote w:type="continuationSeparator" w:id="0">
    <w:p w14:paraId="37F8F609" w14:textId="77777777" w:rsidR="00422C63" w:rsidRDefault="00422C63">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000000">
    <w:pPr>
      <w:pStyle w:val="TAGTECNICI"/>
    </w:pPr>
    <w:sdt>
      <w:sdtPr>
        <w:alias w:val="NomeTemplate"/>
        <w:tag w:val="Version_4_0"/>
        <w:id w:val="-1929729461"/>
        <w:lock w:val="sdtContentLocked"/>
      </w:sdt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356E20B7"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 xml:space="preserve">ALLEGATO </w:t>
    </w:r>
    <w:r w:rsidR="007F1067" w:rsidRPr="007F1067">
      <w:rPr>
        <w:rFonts w:ascii="Garamond" w:hAnsi="Garamond"/>
        <w:bCs/>
        <w:i/>
        <w:color w:val="0000FF"/>
        <w:kern w:val="2"/>
        <w:sz w:val="22"/>
        <w:szCs w:val="22"/>
      </w:rPr>
      <w:t>004</w:t>
    </w:r>
    <w:r w:rsidRPr="007F1067">
      <w:rPr>
        <w:rFonts w:ascii="Garamond" w:hAnsi="Garamond"/>
        <w:bCs/>
        <w:i/>
        <w:color w:val="0000FF"/>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2C63"/>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55D24"/>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1067"/>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23ED"/>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2</Pages>
  <Words>322</Words>
  <Characters>1948</Characters>
  <Application>Microsoft Office Word</Application>
  <DocSecurity>0</DocSecurity>
  <Lines>47</Lines>
  <Paragraphs>29</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2241</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Blanco, Giuseppina Gisella</cp:lastModifiedBy>
  <cp:revision>61</cp:revision>
  <cp:lastPrinted>2023-11-03T15:18:00Z</cp:lastPrinted>
  <dcterms:created xsi:type="dcterms:W3CDTF">2024-01-16T15:33:00Z</dcterms:created>
  <dcterms:modified xsi:type="dcterms:W3CDTF">2024-12-16T12:44:00Z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